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2D" w:rsidRDefault="005E2D2D" w:rsidP="00583127">
      <w:pPr>
        <w:spacing w:after="0"/>
      </w:pPr>
      <w:r>
        <w:rPr>
          <w:b/>
        </w:rPr>
        <w:t>CENTRUM SKLÁŘSKÉHO UMĚNÍ, Huť František v</w:t>
      </w:r>
      <w:r w:rsidR="00583127">
        <w:rPr>
          <w:b/>
        </w:rPr>
        <w:t> </w:t>
      </w:r>
      <w:r>
        <w:rPr>
          <w:b/>
        </w:rPr>
        <w:t>Sázavě</w:t>
      </w:r>
      <w:r w:rsidR="00583127">
        <w:rPr>
          <w:b/>
        </w:rPr>
        <w:t xml:space="preserve">, </w:t>
      </w:r>
      <w:r w:rsidR="00583127">
        <w:t xml:space="preserve">Na </w:t>
      </w:r>
      <w:proofErr w:type="spellStart"/>
      <w:r w:rsidR="00583127">
        <w:t>Kácku</w:t>
      </w:r>
      <w:proofErr w:type="spellEnd"/>
      <w:r w:rsidR="00583127">
        <w:t xml:space="preserve"> 218, 285 06 Sázava</w:t>
      </w:r>
    </w:p>
    <w:p w:rsidR="00583127" w:rsidRDefault="002909BD" w:rsidP="00583127">
      <w:pPr>
        <w:pBdr>
          <w:bottom w:val="single" w:sz="6" w:space="1" w:color="auto"/>
        </w:pBdr>
        <w:spacing w:after="0"/>
      </w:pPr>
      <w:hyperlink r:id="rId7" w:history="1">
        <w:r w:rsidR="00EC7EBA" w:rsidRPr="00EB2C7F">
          <w:rPr>
            <w:rStyle w:val="Hypertextovodkaz"/>
          </w:rPr>
          <w:t>www.cestyskla.cz</w:t>
        </w:r>
      </w:hyperlink>
    </w:p>
    <w:p w:rsidR="00583127" w:rsidRPr="00583127" w:rsidRDefault="00583127" w:rsidP="00583127">
      <w:pPr>
        <w:spacing w:after="0"/>
      </w:pPr>
    </w:p>
    <w:p w:rsidR="00466BF0" w:rsidRDefault="00466BF0" w:rsidP="005E2D2D">
      <w:pPr>
        <w:rPr>
          <w:b/>
        </w:rPr>
      </w:pPr>
      <w:r>
        <w:t>N</w:t>
      </w:r>
      <w:r w:rsidR="001C145C">
        <w:t>ově vznikající</w:t>
      </w:r>
      <w:r>
        <w:t xml:space="preserve"> Centrum</w:t>
      </w:r>
      <w:r w:rsidR="001C145C">
        <w:t xml:space="preserve"> sklářského umění v Sázavě </w:t>
      </w:r>
      <w:r>
        <w:t>hledá</w:t>
      </w:r>
      <w:r w:rsidR="00C1540C">
        <w:t xml:space="preserve"> pracovníka na pozici</w:t>
      </w:r>
      <w:r w:rsidR="00C1540C">
        <w:rPr>
          <w:b/>
        </w:rPr>
        <w:t xml:space="preserve"> Sklář - technik</w:t>
      </w:r>
      <w:r w:rsidR="005E2D2D">
        <w:rPr>
          <w:b/>
        </w:rPr>
        <w:t>.</w:t>
      </w:r>
    </w:p>
    <w:p w:rsidR="005E2D2D" w:rsidRPr="0024285E" w:rsidRDefault="00466BF0" w:rsidP="005E2D2D">
      <w:pPr>
        <w:rPr>
          <w:b/>
        </w:rPr>
      </w:pPr>
      <w:r w:rsidRPr="0024285E">
        <w:rPr>
          <w:b/>
        </w:rPr>
        <w:t>Požadavky</w:t>
      </w:r>
      <w:r w:rsidR="005E2D2D" w:rsidRPr="0024285E">
        <w:rPr>
          <w:b/>
        </w:rPr>
        <w:t xml:space="preserve">: </w:t>
      </w:r>
    </w:p>
    <w:p w:rsidR="00466BF0" w:rsidRPr="00B928E7" w:rsidRDefault="00B500D9" w:rsidP="00B578C0">
      <w:pPr>
        <w:pStyle w:val="Odstavecseseznamem"/>
        <w:numPr>
          <w:ilvl w:val="0"/>
          <w:numId w:val="1"/>
        </w:numPr>
      </w:pPr>
      <w:r w:rsidRPr="002909BD">
        <w:t>minimálně</w:t>
      </w:r>
      <w:r>
        <w:rPr>
          <w:color w:val="FF0000"/>
        </w:rPr>
        <w:t xml:space="preserve"> </w:t>
      </w:r>
      <w:r w:rsidR="00466BF0">
        <w:t xml:space="preserve">ukončené </w:t>
      </w:r>
      <w:r w:rsidR="00B578C0">
        <w:t>středoškolské</w:t>
      </w:r>
      <w:r w:rsidR="00F24B05">
        <w:t xml:space="preserve"> </w:t>
      </w:r>
      <w:r w:rsidR="00466BF0">
        <w:t>vzdělání</w:t>
      </w:r>
      <w:r w:rsidR="00F24B05">
        <w:t xml:space="preserve"> v</w:t>
      </w:r>
      <w:r>
        <w:t> </w:t>
      </w:r>
      <w:r w:rsidR="00F24B05">
        <w:t>oboru</w:t>
      </w:r>
      <w:r>
        <w:t xml:space="preserve"> </w:t>
      </w:r>
      <w:r w:rsidRPr="002909BD">
        <w:t>sklářské výtvarnictví,</w:t>
      </w:r>
      <w:r>
        <w:rPr>
          <w:color w:val="FF0000"/>
        </w:rPr>
        <w:t xml:space="preserve"> </w:t>
      </w:r>
      <w:r w:rsidR="00F24B05">
        <w:t>sklář</w:t>
      </w:r>
      <w:r w:rsidR="00E06FCB">
        <w:t>,</w:t>
      </w:r>
      <w:r w:rsidR="00A95D77">
        <w:t xml:space="preserve"> sklářská výroba</w:t>
      </w:r>
      <w:r>
        <w:t xml:space="preserve"> </w:t>
      </w:r>
      <w:r w:rsidRPr="002909BD">
        <w:t>a podobně</w:t>
      </w:r>
      <w:r w:rsidR="00A95D77">
        <w:t xml:space="preserve">, </w:t>
      </w:r>
    </w:p>
    <w:p w:rsidR="005E2D2D" w:rsidRDefault="00A95D77" w:rsidP="001C145C">
      <w:pPr>
        <w:pStyle w:val="Odstavecseseznamem"/>
        <w:numPr>
          <w:ilvl w:val="0"/>
          <w:numId w:val="1"/>
        </w:numPr>
      </w:pPr>
      <w:r>
        <w:t xml:space="preserve">praxe v oblasti sklářské </w:t>
      </w:r>
      <w:r w:rsidR="00B500D9" w:rsidRPr="002909BD">
        <w:t>tvorby a</w:t>
      </w:r>
      <w:r w:rsidR="00B500D9">
        <w:rPr>
          <w:color w:val="FF0000"/>
        </w:rPr>
        <w:t xml:space="preserve"> </w:t>
      </w:r>
      <w:r>
        <w:t>výroby</w:t>
      </w:r>
      <w:r w:rsidR="00B500D9">
        <w:t>,</w:t>
      </w:r>
    </w:p>
    <w:p w:rsidR="00F24B05" w:rsidRPr="00A95D77" w:rsidRDefault="00B500D9" w:rsidP="0024285E">
      <w:pPr>
        <w:pStyle w:val="Odstavecseseznamem"/>
        <w:numPr>
          <w:ilvl w:val="0"/>
          <w:numId w:val="1"/>
        </w:numPr>
      </w:pPr>
      <w:r>
        <w:t>výhodou zkušenosti s</w:t>
      </w:r>
      <w:r w:rsidRPr="002909BD">
        <w:t xml:space="preserve"> </w:t>
      </w:r>
      <w:r w:rsidRPr="002909BD">
        <w:rPr>
          <w:rFonts w:cs="Arial"/>
          <w:shd w:val="clear" w:color="auto" w:fill="FFFFFF"/>
        </w:rPr>
        <w:t>hutní výrobou</w:t>
      </w:r>
      <w:r w:rsidR="00F24B05" w:rsidRPr="002909BD">
        <w:rPr>
          <w:rFonts w:cs="Arial"/>
          <w:shd w:val="clear" w:color="auto" w:fill="FFFFFF"/>
        </w:rPr>
        <w:t xml:space="preserve"> a </w:t>
      </w:r>
      <w:r w:rsidRPr="002909BD">
        <w:rPr>
          <w:rFonts w:cs="Arial"/>
          <w:shd w:val="clear" w:color="auto" w:fill="FFFFFF"/>
        </w:rPr>
        <w:t>rafinací</w:t>
      </w:r>
      <w:r w:rsidR="00F24B05" w:rsidRPr="002909BD">
        <w:rPr>
          <w:rFonts w:cs="Arial"/>
          <w:shd w:val="clear" w:color="auto" w:fill="FFFFFF"/>
        </w:rPr>
        <w:t xml:space="preserve"> skla,</w:t>
      </w:r>
      <w:r w:rsidRPr="002909BD">
        <w:rPr>
          <w:rFonts w:cs="Arial"/>
          <w:shd w:val="clear" w:color="auto" w:fill="FFFFFF"/>
        </w:rPr>
        <w:t xml:space="preserve"> s tavením skloviny,</w:t>
      </w:r>
      <w:r w:rsidR="00F24B05" w:rsidRPr="002909BD">
        <w:rPr>
          <w:rFonts w:cs="Arial"/>
          <w:shd w:val="clear" w:color="auto" w:fill="FFFFFF"/>
        </w:rPr>
        <w:t xml:space="preserve"> </w:t>
      </w:r>
      <w:r w:rsidRPr="002909BD">
        <w:rPr>
          <w:rFonts w:cs="Arial"/>
          <w:shd w:val="clear" w:color="auto" w:fill="FFFFFF"/>
        </w:rPr>
        <w:t xml:space="preserve">s obsluhou sklářských strojů a zařízení, s </w:t>
      </w:r>
      <w:r w:rsidR="00F24B05" w:rsidRPr="002909BD">
        <w:t xml:space="preserve">tvorbou </w:t>
      </w:r>
      <w:r w:rsidR="00BD4910" w:rsidRPr="002909BD">
        <w:rPr>
          <w:rFonts w:cs="Arial"/>
          <w:shd w:val="clear" w:color="auto" w:fill="FFFFFF"/>
        </w:rPr>
        <w:t xml:space="preserve">forem </w:t>
      </w:r>
      <w:r w:rsidR="002909BD" w:rsidRPr="002909BD">
        <w:rPr>
          <w:rFonts w:cs="Arial"/>
          <w:shd w:val="clear" w:color="auto" w:fill="FFFFFF"/>
        </w:rPr>
        <w:t>na tavení</w:t>
      </w:r>
      <w:r w:rsidRPr="002909BD">
        <w:rPr>
          <w:rFonts w:cs="Arial"/>
          <w:shd w:val="clear" w:color="auto" w:fill="FFFFFF"/>
        </w:rPr>
        <w:t xml:space="preserve"> skla do formy a s chlazením skla,</w:t>
      </w:r>
      <w:r>
        <w:rPr>
          <w:rFonts w:cs="Arial"/>
          <w:color w:val="FF0000"/>
          <w:shd w:val="clear" w:color="auto" w:fill="FFFFFF"/>
        </w:rPr>
        <w:t xml:space="preserve"> </w:t>
      </w:r>
    </w:p>
    <w:p w:rsidR="00A95D77" w:rsidRPr="00F24B05" w:rsidRDefault="00A95D77" w:rsidP="0024285E">
      <w:pPr>
        <w:pStyle w:val="Odstavecseseznamem"/>
        <w:numPr>
          <w:ilvl w:val="0"/>
          <w:numId w:val="1"/>
        </w:numPr>
      </w:pPr>
      <w:r>
        <w:rPr>
          <w:rFonts w:cs="Arial"/>
          <w:color w:val="000000"/>
          <w:shd w:val="clear" w:color="auto" w:fill="FFFFFF"/>
        </w:rPr>
        <w:t>základní znalost práce na PC,</w:t>
      </w:r>
    </w:p>
    <w:p w:rsidR="0024285E" w:rsidRDefault="0024285E" w:rsidP="0024285E">
      <w:pPr>
        <w:pStyle w:val="Odstavecseseznamem"/>
        <w:numPr>
          <w:ilvl w:val="0"/>
          <w:numId w:val="1"/>
        </w:numPr>
      </w:pPr>
      <w:r>
        <w:t xml:space="preserve">znalost cizího jazyka </w:t>
      </w:r>
      <w:r w:rsidR="002909BD">
        <w:t xml:space="preserve">(angličtina) </w:t>
      </w:r>
      <w:r w:rsidR="00B578C0">
        <w:t>výhodou,</w:t>
      </w:r>
      <w:r>
        <w:t xml:space="preserve"> </w:t>
      </w:r>
    </w:p>
    <w:p w:rsidR="00EB6F8A" w:rsidRDefault="005E2D2D" w:rsidP="00EB6F8A">
      <w:pPr>
        <w:pStyle w:val="Odstavecseseznamem"/>
        <w:numPr>
          <w:ilvl w:val="0"/>
          <w:numId w:val="1"/>
        </w:numPr>
      </w:pPr>
      <w:r>
        <w:t xml:space="preserve">organizační schopnosti, </w:t>
      </w:r>
    </w:p>
    <w:p w:rsidR="00EB6F8A" w:rsidRPr="00EB6F8A" w:rsidRDefault="005E2D2D" w:rsidP="00EB6F8A">
      <w:pPr>
        <w:pStyle w:val="Odstavecseseznamem"/>
        <w:numPr>
          <w:ilvl w:val="0"/>
          <w:numId w:val="1"/>
        </w:numPr>
      </w:pPr>
      <w:r>
        <w:t>analytické myšle</w:t>
      </w:r>
      <w:r w:rsidR="00EB6F8A">
        <w:t>ní, samostatnost, spolehlivost</w:t>
      </w:r>
      <w:r>
        <w:t xml:space="preserve">, </w:t>
      </w:r>
      <w:r w:rsidR="00EB6F8A" w:rsidRPr="00EB6F8A">
        <w:rPr>
          <w:color w:val="000000"/>
        </w:rPr>
        <w:t>dobré komunikační s</w:t>
      </w:r>
      <w:r w:rsidR="0024285E">
        <w:rPr>
          <w:color w:val="000000"/>
        </w:rPr>
        <w:t xml:space="preserve">chopnosti, </w:t>
      </w:r>
    </w:p>
    <w:p w:rsidR="001C145C" w:rsidRDefault="00EB6F8A" w:rsidP="005E2D2D">
      <w:pPr>
        <w:pStyle w:val="Odstavecseseznamem"/>
        <w:numPr>
          <w:ilvl w:val="0"/>
          <w:numId w:val="1"/>
        </w:numPr>
      </w:pPr>
      <w:r>
        <w:t>časová flexibilita</w:t>
      </w:r>
      <w:r>
        <w:rPr>
          <w:color w:val="000000"/>
        </w:rPr>
        <w:t>, ochota se dále vzdělávat</w:t>
      </w:r>
      <w:r w:rsidR="0024285E">
        <w:rPr>
          <w:color w:val="000000"/>
        </w:rPr>
        <w:t>,</w:t>
      </w:r>
    </w:p>
    <w:p w:rsidR="001C145C" w:rsidRDefault="005E2D2D" w:rsidP="005E2D2D">
      <w:pPr>
        <w:pStyle w:val="Odstavecseseznamem"/>
        <w:numPr>
          <w:ilvl w:val="0"/>
          <w:numId w:val="1"/>
        </w:numPr>
      </w:pPr>
      <w:r>
        <w:t xml:space="preserve">bezúhonnost, </w:t>
      </w:r>
    </w:p>
    <w:p w:rsidR="001C145C" w:rsidRDefault="005E2D2D" w:rsidP="001C145C">
      <w:pPr>
        <w:pStyle w:val="Odstavecseseznamem"/>
        <w:numPr>
          <w:ilvl w:val="0"/>
          <w:numId w:val="1"/>
        </w:numPr>
      </w:pPr>
      <w:r>
        <w:t xml:space="preserve">ŘP </w:t>
      </w:r>
      <w:proofErr w:type="spellStart"/>
      <w:r>
        <w:t>sk</w:t>
      </w:r>
      <w:proofErr w:type="spellEnd"/>
      <w:r>
        <w:t xml:space="preserve">. B, </w:t>
      </w:r>
    </w:p>
    <w:p w:rsidR="001C145C" w:rsidRDefault="001C145C" w:rsidP="001C145C">
      <w:pPr>
        <w:pStyle w:val="Odstavecseseznamem"/>
        <w:numPr>
          <w:ilvl w:val="0"/>
          <w:numId w:val="1"/>
        </w:numPr>
      </w:pPr>
      <w:r>
        <w:t xml:space="preserve"> v případě </w:t>
      </w:r>
      <w:r w:rsidR="00E06FCB">
        <w:t>vzdáleného bydliště</w:t>
      </w:r>
      <w:r>
        <w:t xml:space="preserve"> </w:t>
      </w:r>
      <w:r w:rsidR="00EB6F8A">
        <w:t xml:space="preserve">je podmínkou </w:t>
      </w:r>
      <w:r>
        <w:t xml:space="preserve">ochota </w:t>
      </w:r>
      <w:r w:rsidR="00E06FCB">
        <w:t>bydlet v Sázavě (okres Benešov)</w:t>
      </w:r>
      <w:r w:rsidR="00EB6F8A">
        <w:t>.</w:t>
      </w:r>
    </w:p>
    <w:p w:rsidR="00F92544" w:rsidRDefault="00F92544" w:rsidP="001C145C">
      <w:pPr>
        <w:rPr>
          <w:b/>
        </w:rPr>
      </w:pPr>
      <w:r w:rsidRPr="00F92544">
        <w:rPr>
          <w:b/>
        </w:rPr>
        <w:t>Náplň práce:</w:t>
      </w:r>
    </w:p>
    <w:p w:rsidR="00B578C0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>pečuje o sklářské technologie v objektu a odpovídá za jejich bezvadný stav;</w:t>
      </w:r>
    </w:p>
    <w:p w:rsidR="00B578C0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 xml:space="preserve">obsluhuje a kontroluje sklářskou pec, </w:t>
      </w:r>
      <w:proofErr w:type="spellStart"/>
      <w:r w:rsidRPr="00BD4910">
        <w:rPr>
          <w:rFonts w:asciiTheme="minorHAnsi" w:hAnsiTheme="minorHAnsi"/>
          <w:sz w:val="22"/>
          <w:szCs w:val="22"/>
        </w:rPr>
        <w:t>trumly</w:t>
      </w:r>
      <w:proofErr w:type="spellEnd"/>
      <w:r w:rsidRPr="00BD4910">
        <w:rPr>
          <w:rFonts w:asciiTheme="minorHAnsi" w:hAnsiTheme="minorHAnsi"/>
          <w:sz w:val="22"/>
          <w:szCs w:val="22"/>
        </w:rPr>
        <w:t xml:space="preserve"> a chladící pece, nastavuje chladící křivky, zajišťuje vybírání skla z pecí a následné opracování skla v brusírně, zajišťuje mytí a balení skla a jeho skladování, nebo distribuci; </w:t>
      </w:r>
    </w:p>
    <w:p w:rsidR="00B578C0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>podílí se na nakládání vsázky a tavbě skla ve sklářské peci;</w:t>
      </w:r>
    </w:p>
    <w:p w:rsidR="00B578C0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>obsluhuje a kontroluje tavící a lehací pece a malířskou vypalovací pec, nastavuje křivky a zajišťuje vybírání skla z pecí. Spolupracuje s tutory a výtvarníky na efektivním využívání kapacity pecí. Eviduje energetickou spotřebu pecí;</w:t>
      </w:r>
    </w:p>
    <w:p w:rsidR="00B578C0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>podílí se na přípravě sylabů pro Rezidenční tvůrčí pobyty a výukové programy;</w:t>
      </w:r>
    </w:p>
    <w:p w:rsidR="00B578C0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>organizuje a zajišťuje technické a materiálové</w:t>
      </w:r>
      <w:r w:rsidRPr="00BD4910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BD4910">
        <w:rPr>
          <w:rFonts w:asciiTheme="minorHAnsi" w:hAnsiTheme="minorHAnsi"/>
          <w:sz w:val="22"/>
          <w:szCs w:val="22"/>
        </w:rPr>
        <w:t>vybavení pro Rezidenční tvůrčí pobyty a další výukové programy;</w:t>
      </w:r>
    </w:p>
    <w:p w:rsidR="00B578C0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>zajišťuje tvorbu propagačních předmětů pro sponzory a dárce - návrh propagačního předmětu a jeho výrobu ve spolupráci s Uměleckým manažerem;</w:t>
      </w:r>
    </w:p>
    <w:p w:rsidR="00B578C0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>podílí se na službě dotvoření děl (konečná úprava) v případě, že o to požádá účastník pobytu nebo kurzu;</w:t>
      </w:r>
    </w:p>
    <w:p w:rsidR="0024285E" w:rsidRPr="00BD4910" w:rsidRDefault="00B578C0" w:rsidP="00B578C0">
      <w:pPr>
        <w:pStyle w:val="Odrky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BD4910">
        <w:rPr>
          <w:rFonts w:asciiTheme="minorHAnsi" w:hAnsiTheme="minorHAnsi"/>
          <w:sz w:val="22"/>
          <w:szCs w:val="22"/>
        </w:rPr>
        <w:t>spravuje a odpovídá za sklad a evidenci technologického materiálu - dbá na stav zásob specifického materiálu spojeného s Rezidenčními tvůrčími pobyty (PČ 6) a výukovými programy (PČ 7 a 10) a vydává potřebné materiály a nářadí účastníkům pobytů.</w:t>
      </w:r>
    </w:p>
    <w:p w:rsidR="00B578C0" w:rsidRPr="00BD4910" w:rsidRDefault="00B578C0" w:rsidP="00B578C0">
      <w:pPr>
        <w:pStyle w:val="Odrky"/>
        <w:numPr>
          <w:ilvl w:val="0"/>
          <w:numId w:val="0"/>
        </w:numPr>
        <w:spacing w:before="0" w:after="0"/>
        <w:ind w:left="720"/>
        <w:rPr>
          <w:rFonts w:asciiTheme="minorHAnsi" w:hAnsiTheme="minorHAnsi"/>
          <w:sz w:val="22"/>
          <w:szCs w:val="22"/>
        </w:rPr>
      </w:pPr>
    </w:p>
    <w:p w:rsidR="00F92544" w:rsidRDefault="0024285E" w:rsidP="002909BD">
      <w:pPr>
        <w:spacing w:after="0"/>
      </w:pPr>
      <w:r w:rsidRPr="0024285E">
        <w:rPr>
          <w:b/>
        </w:rPr>
        <w:t>Nástup:</w:t>
      </w:r>
      <w:r w:rsidR="00B578C0">
        <w:t xml:space="preserve"> leden 2014 nebo dle dohody</w:t>
      </w:r>
    </w:p>
    <w:p w:rsidR="002909BD" w:rsidRDefault="002909BD" w:rsidP="002909BD">
      <w:pPr>
        <w:spacing w:after="0"/>
      </w:pPr>
    </w:p>
    <w:p w:rsidR="002909BD" w:rsidRDefault="001C145C" w:rsidP="002909BD">
      <w:pPr>
        <w:spacing w:after="0"/>
      </w:pPr>
      <w:r w:rsidRPr="0024285E">
        <w:rPr>
          <w:b/>
        </w:rPr>
        <w:t>Přihláška</w:t>
      </w:r>
      <w:r w:rsidR="00EB6F8A" w:rsidRPr="0024285E">
        <w:rPr>
          <w:b/>
        </w:rPr>
        <w:t xml:space="preserve"> </w:t>
      </w:r>
      <w:r w:rsidRPr="0024285E">
        <w:rPr>
          <w:b/>
        </w:rPr>
        <w:t>musí obsahovat:</w:t>
      </w:r>
      <w:r>
        <w:t xml:space="preserve"> </w:t>
      </w:r>
    </w:p>
    <w:p w:rsidR="00EB6F8A" w:rsidRDefault="001C145C" w:rsidP="002909BD">
      <w:pPr>
        <w:spacing w:after="0"/>
      </w:pPr>
      <w:r>
        <w:t>osobní údaje, strukturovaný životopis</w:t>
      </w:r>
      <w:r w:rsidRPr="002909BD">
        <w:t xml:space="preserve"> </w:t>
      </w:r>
      <w:r w:rsidR="00B500D9" w:rsidRPr="002909BD">
        <w:t>(případné doporučení – reference instituce či významné osoby výhodou),</w:t>
      </w:r>
      <w:r w:rsidR="00B500D9" w:rsidRPr="00B500D9">
        <w:rPr>
          <w:color w:val="FF0000"/>
        </w:rPr>
        <w:t xml:space="preserve"> </w:t>
      </w:r>
      <w:r>
        <w:t xml:space="preserve">motivační </w:t>
      </w:r>
      <w:r w:rsidR="00EB6F8A">
        <w:t>dopis, výpi</w:t>
      </w:r>
      <w:r w:rsidR="00B500D9">
        <w:t>s z r</w:t>
      </w:r>
      <w:r w:rsidR="00EB6F8A">
        <w:t>ejstříku trestů, e-mailové a telefonické spojení na uchazeče, případně</w:t>
      </w:r>
      <w:r>
        <w:t xml:space="preserve"> další doklady, kterými se může uchazeč prezentovat</w:t>
      </w:r>
      <w:r w:rsidR="002909BD">
        <w:t>.</w:t>
      </w:r>
    </w:p>
    <w:p w:rsidR="00EB6F8A" w:rsidRDefault="00EB6F8A" w:rsidP="00EB6F8A">
      <w:r>
        <w:lastRenderedPageBreak/>
        <w:t xml:space="preserve">Žádosti společně s životopisem prosím </w:t>
      </w:r>
      <w:r w:rsidR="00B578C0">
        <w:rPr>
          <w:b/>
          <w:u w:val="single"/>
        </w:rPr>
        <w:t>zasílejte do 8. 11</w:t>
      </w:r>
      <w:r w:rsidRPr="00EB6F8A">
        <w:rPr>
          <w:b/>
          <w:u w:val="single"/>
        </w:rPr>
        <w:t>. 2013</w:t>
      </w:r>
      <w:r w:rsidR="0024285E">
        <w:t xml:space="preserve"> na e-mail: </w:t>
      </w:r>
      <w:r>
        <w:t xml:space="preserve"> </w:t>
      </w:r>
      <w:hyperlink r:id="rId8" w:history="1">
        <w:r w:rsidRPr="0008589A">
          <w:rPr>
            <w:rStyle w:val="Hypertextovodkaz"/>
          </w:rPr>
          <w:t>kulhava@cestyskla.cz</w:t>
        </w:r>
      </w:hyperlink>
      <w:r>
        <w:t xml:space="preserve">, </w:t>
      </w:r>
      <w:r w:rsidRPr="00EB6F8A">
        <w:rPr>
          <w:b/>
        </w:rPr>
        <w:t xml:space="preserve">v předmětu zprávy uveďte: KONKURZ – </w:t>
      </w:r>
      <w:r w:rsidR="00B578C0">
        <w:rPr>
          <w:b/>
        </w:rPr>
        <w:t>SKLÁŘ-TECHNIK</w:t>
      </w:r>
      <w:r w:rsidRPr="00EB6F8A">
        <w:rPr>
          <w:b/>
        </w:rPr>
        <w:t xml:space="preserve"> + Vaše jméno.</w:t>
      </w:r>
    </w:p>
    <w:p w:rsidR="001C145C" w:rsidRDefault="001C145C" w:rsidP="001C145C">
      <w:r>
        <w:t>Výběrové řízení</w:t>
      </w:r>
      <w:r w:rsidR="00B578C0">
        <w:t xml:space="preserve"> se uskuteční v týdnu od 11.11.do </w:t>
      </w:r>
      <w:proofErr w:type="gramStart"/>
      <w:r w:rsidR="00B578C0">
        <w:t>15</w:t>
      </w:r>
      <w:r>
        <w:t>.11. 2013</w:t>
      </w:r>
      <w:proofErr w:type="gramEnd"/>
      <w:r>
        <w:t>. Uchazeči, kt</w:t>
      </w:r>
      <w:r w:rsidR="00DB75AA">
        <w:t>eří budou vyzváni k účasti ve výběrovém řízení</w:t>
      </w:r>
      <w:r>
        <w:t xml:space="preserve"> na určitý čas prostřednictvím mobilního</w:t>
      </w:r>
      <w:r w:rsidR="00B500D9">
        <w:t xml:space="preserve"> tel., nebo e-mailem, si musí </w:t>
      </w:r>
      <w:r>
        <w:t>sebou přinést k nahlédnutí originály dokladů o dosažené kvalifikaci a ústně představí své záměry o výkonu pracovního místa.</w:t>
      </w:r>
    </w:p>
    <w:p w:rsidR="001C145C" w:rsidRPr="00B500D9" w:rsidRDefault="001C145C" w:rsidP="001C145C">
      <w:pPr>
        <w:rPr>
          <w:color w:val="FF0000"/>
        </w:rPr>
      </w:pPr>
      <w:r w:rsidRPr="0024285E">
        <w:rPr>
          <w:b/>
        </w:rPr>
        <w:t>Kontakt</w:t>
      </w:r>
      <w:r w:rsidR="00EB6F8A" w:rsidRPr="0024285E">
        <w:rPr>
          <w:b/>
        </w:rPr>
        <w:t xml:space="preserve"> pro další informace</w:t>
      </w:r>
      <w:r w:rsidR="00B500D9">
        <w:rPr>
          <w:b/>
        </w:rPr>
        <w:t>:</w:t>
      </w:r>
      <w:r w:rsidR="00B500D9" w:rsidRPr="00B500D9">
        <w:rPr>
          <w:color w:val="FF0000"/>
        </w:rPr>
        <w:t xml:space="preserve"> </w:t>
      </w:r>
      <w:r w:rsidR="00B500D9" w:rsidRPr="002909BD">
        <w:t>František Janák, +420 728 856 044</w:t>
      </w:r>
      <w:r w:rsidR="00B500D9">
        <w:rPr>
          <w:b/>
        </w:rPr>
        <w:t>,</w:t>
      </w:r>
      <w:r>
        <w:t xml:space="preserve"> Martina Kulhavá</w:t>
      </w:r>
      <w:r w:rsidR="00EB6F8A">
        <w:t>, +420 736 521</w:t>
      </w:r>
      <w:r w:rsidR="00B500D9">
        <w:t> </w:t>
      </w:r>
      <w:r w:rsidR="00EB6F8A">
        <w:t>859</w:t>
      </w:r>
      <w:r w:rsidR="00B500D9">
        <w:t xml:space="preserve"> </w:t>
      </w:r>
    </w:p>
    <w:p w:rsidR="005E2D2D" w:rsidRDefault="005E2D2D" w:rsidP="005E2D2D">
      <w:pPr>
        <w:rPr>
          <w:b/>
        </w:rPr>
      </w:pPr>
    </w:p>
    <w:p w:rsidR="00466BF0" w:rsidRDefault="00466BF0" w:rsidP="005E2D2D">
      <w:pPr>
        <w:rPr>
          <w:b/>
        </w:rPr>
      </w:pPr>
      <w:bookmarkStart w:id="0" w:name="_GoBack"/>
      <w:bookmarkEnd w:id="0"/>
    </w:p>
    <w:p w:rsidR="00466BF0" w:rsidRDefault="00466BF0" w:rsidP="005E2D2D">
      <w:pPr>
        <w:rPr>
          <w:b/>
        </w:rPr>
      </w:pPr>
    </w:p>
    <w:p w:rsidR="00466BF0" w:rsidRDefault="00466BF0" w:rsidP="005E2D2D">
      <w:pPr>
        <w:rPr>
          <w:b/>
        </w:rPr>
      </w:pPr>
    </w:p>
    <w:p w:rsidR="00466BF0" w:rsidRDefault="00466BF0" w:rsidP="00466BF0">
      <w:pPr>
        <w:rPr>
          <w:b/>
        </w:rPr>
      </w:pPr>
    </w:p>
    <w:p w:rsidR="00466BF0" w:rsidRDefault="00466BF0" w:rsidP="00466BF0">
      <w:pPr>
        <w:jc w:val="center"/>
        <w:rPr>
          <w:i/>
        </w:rPr>
      </w:pPr>
    </w:p>
    <w:p w:rsidR="00466BF0" w:rsidRPr="00EB6F8A" w:rsidRDefault="00EB6F8A" w:rsidP="00EB6F8A">
      <w:pPr>
        <w:shd w:val="clear" w:color="auto" w:fill="FFFFFF"/>
        <w:spacing w:before="100" w:beforeAutospacing="1" w:after="100" w:afterAutospacing="1" w:line="236" w:lineRule="atLeast"/>
        <w:ind w:hanging="3485"/>
        <w:outlineLvl w:val="0"/>
        <w:rPr>
          <w:color w:val="000000"/>
        </w:rPr>
      </w:pPr>
      <w:r>
        <w:rPr>
          <w:b/>
          <w:bCs/>
          <w:color w:val="000000"/>
          <w:u w:val="single"/>
        </w:rPr>
        <w:t>Uzávěrka p</w:t>
      </w:r>
    </w:p>
    <w:sectPr w:rsidR="00466BF0" w:rsidRPr="00EB6F8A" w:rsidSect="0079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8D228E6"/>
    <w:name w:val="WW8Num17"/>
    <w:lvl w:ilvl="0">
      <w:start w:val="1"/>
      <w:numFmt w:val="bullet"/>
      <w:pStyle w:val="Odrky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531"/>
        </w:tabs>
        <w:ind w:left="1531" w:hanging="170"/>
      </w:pPr>
      <w:rPr>
        <w:rFonts w:ascii="Wingdings" w:hAnsi="Wingdings"/>
      </w:rPr>
    </w:lvl>
    <w:lvl w:ilvl="2">
      <w:start w:val="1"/>
      <w:numFmt w:val="none"/>
      <w:suff w:val="nothing"/>
      <w:lvlText w:val=""/>
      <w:lvlJc w:val="left"/>
      <w:pPr>
        <w:tabs>
          <w:tab w:val="num" w:pos="907"/>
        </w:tabs>
        <w:ind w:left="90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07"/>
        </w:tabs>
        <w:ind w:left="90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07"/>
        </w:tabs>
        <w:ind w:left="90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07"/>
        </w:tabs>
        <w:ind w:left="90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907"/>
        </w:tabs>
        <w:ind w:left="90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07"/>
        </w:tabs>
        <w:ind w:left="90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907"/>
        </w:tabs>
        <w:ind w:left="907" w:firstLine="0"/>
      </w:pPr>
    </w:lvl>
  </w:abstractNum>
  <w:abstractNum w:abstractNumId="1">
    <w:nsid w:val="2A11789D"/>
    <w:multiLevelType w:val="hybridMultilevel"/>
    <w:tmpl w:val="0740A0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CE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E90"/>
    <w:multiLevelType w:val="hybridMultilevel"/>
    <w:tmpl w:val="0F4885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D6CBF"/>
    <w:multiLevelType w:val="hybridMultilevel"/>
    <w:tmpl w:val="6F020F48"/>
    <w:lvl w:ilvl="0" w:tplc="040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669353B8"/>
    <w:multiLevelType w:val="hybridMultilevel"/>
    <w:tmpl w:val="E7C078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066FF"/>
    <w:multiLevelType w:val="hybridMultilevel"/>
    <w:tmpl w:val="40824FEC"/>
    <w:lvl w:ilvl="0" w:tplc="9A4A6F3A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2D"/>
    <w:rsid w:val="0001332D"/>
    <w:rsid w:val="001C145C"/>
    <w:rsid w:val="0024285E"/>
    <w:rsid w:val="0028153B"/>
    <w:rsid w:val="002909BD"/>
    <w:rsid w:val="004043A6"/>
    <w:rsid w:val="00466BF0"/>
    <w:rsid w:val="004B046E"/>
    <w:rsid w:val="00583127"/>
    <w:rsid w:val="005E2D2D"/>
    <w:rsid w:val="006A2A48"/>
    <w:rsid w:val="00796D96"/>
    <w:rsid w:val="007F13AC"/>
    <w:rsid w:val="00A907C8"/>
    <w:rsid w:val="00A95D77"/>
    <w:rsid w:val="00B500D9"/>
    <w:rsid w:val="00B578C0"/>
    <w:rsid w:val="00BD4910"/>
    <w:rsid w:val="00C1540C"/>
    <w:rsid w:val="00DB75AA"/>
    <w:rsid w:val="00E06FCB"/>
    <w:rsid w:val="00EB6F8A"/>
    <w:rsid w:val="00EC7EBA"/>
    <w:rsid w:val="00F24B05"/>
    <w:rsid w:val="00F9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2D2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2D2D"/>
    <w:pPr>
      <w:ind w:left="720"/>
      <w:contextualSpacing/>
    </w:pPr>
  </w:style>
  <w:style w:type="paragraph" w:styleId="Normlnweb">
    <w:name w:val="Normal (Web)"/>
    <w:basedOn w:val="Normln"/>
    <w:semiHidden/>
    <w:rsid w:val="0046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cs-CZ"/>
    </w:rPr>
  </w:style>
  <w:style w:type="paragraph" w:customStyle="1" w:styleId="Odrky">
    <w:name w:val="Odrážky"/>
    <w:basedOn w:val="Normln"/>
    <w:link w:val="OdrkyChar"/>
    <w:rsid w:val="00F92544"/>
    <w:pPr>
      <w:numPr>
        <w:numId w:val="5"/>
      </w:numPr>
      <w:suppressAutoHyphens/>
      <w:spacing w:before="120" w:after="120" w:line="240" w:lineRule="auto"/>
      <w:jc w:val="both"/>
    </w:pPr>
    <w:rPr>
      <w:rFonts w:ascii="Trebuchet MS" w:eastAsia="Times New Roman" w:hAnsi="Trebuchet MS" w:cs="Times New Roman"/>
      <w:sz w:val="21"/>
      <w:szCs w:val="24"/>
      <w:lang w:eastAsia="ar-SA"/>
    </w:rPr>
  </w:style>
  <w:style w:type="character" w:customStyle="1" w:styleId="OdrkyChar">
    <w:name w:val="Odrážky Char"/>
    <w:link w:val="Odrky"/>
    <w:rsid w:val="00F92544"/>
    <w:rPr>
      <w:rFonts w:ascii="Trebuchet MS" w:eastAsia="Times New Roman" w:hAnsi="Trebuchet MS" w:cs="Times New Roman"/>
      <w:sz w:val="21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28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8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8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8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8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2D2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2D2D"/>
    <w:pPr>
      <w:ind w:left="720"/>
      <w:contextualSpacing/>
    </w:pPr>
  </w:style>
  <w:style w:type="paragraph" w:styleId="Normlnweb">
    <w:name w:val="Normal (Web)"/>
    <w:basedOn w:val="Normln"/>
    <w:semiHidden/>
    <w:rsid w:val="0046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cs-CZ"/>
    </w:rPr>
  </w:style>
  <w:style w:type="paragraph" w:customStyle="1" w:styleId="Odrky">
    <w:name w:val="Odrážky"/>
    <w:basedOn w:val="Normln"/>
    <w:link w:val="OdrkyChar"/>
    <w:rsid w:val="00F92544"/>
    <w:pPr>
      <w:numPr>
        <w:numId w:val="5"/>
      </w:numPr>
      <w:suppressAutoHyphens/>
      <w:spacing w:before="120" w:after="120" w:line="240" w:lineRule="auto"/>
      <w:jc w:val="both"/>
    </w:pPr>
    <w:rPr>
      <w:rFonts w:ascii="Trebuchet MS" w:eastAsia="Times New Roman" w:hAnsi="Trebuchet MS" w:cs="Times New Roman"/>
      <w:sz w:val="21"/>
      <w:szCs w:val="24"/>
      <w:lang w:eastAsia="ar-SA"/>
    </w:rPr>
  </w:style>
  <w:style w:type="character" w:customStyle="1" w:styleId="OdrkyChar">
    <w:name w:val="Odrážky Char"/>
    <w:link w:val="Odrky"/>
    <w:rsid w:val="00F92544"/>
    <w:rPr>
      <w:rFonts w:ascii="Trebuchet MS" w:eastAsia="Times New Roman" w:hAnsi="Trebuchet MS" w:cs="Times New Roman"/>
      <w:sz w:val="21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28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8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8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8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8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hava@cestyskl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styskl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567F-6089-4388-92B6-CA19BE98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Kulhavá</dc:creator>
  <cp:lastModifiedBy>Martina Kulhavá</cp:lastModifiedBy>
  <cp:revision>2</cp:revision>
  <dcterms:created xsi:type="dcterms:W3CDTF">2013-10-16T12:30:00Z</dcterms:created>
  <dcterms:modified xsi:type="dcterms:W3CDTF">2013-10-16T12:30:00Z</dcterms:modified>
</cp:coreProperties>
</file>